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3B213" w14:textId="7BBDA5BB" w:rsidR="00C02F69" w:rsidRPr="000D35AC" w:rsidRDefault="00BA6C9E" w:rsidP="00543B32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35AC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รายงานผลการดำเนินการเพื่อจัดการความเสี่ยงการทุจริตและประพฤติมิชอบ ประจำปี</w:t>
      </w:r>
      <w:r w:rsidR="00EA3678" w:rsidRPr="000D35AC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</w:t>
      </w:r>
      <w:r w:rsidRPr="000D35A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พ.ศ. ๒๕๖๗</w:t>
      </w:r>
      <w:r w:rsidR="00672E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จังหวัดพะเยา</w:t>
      </w:r>
      <w:r w:rsidR="00DD06C0" w:rsidRPr="000D35A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DD06C0" w:rsidRPr="000D35AC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="00DD06C0" w:rsidRPr="006B304E">
        <w:rPr>
          <w:rFonts w:ascii="TH SarabunPSK" w:hAnsi="TH SarabunPSK" w:cs="TH SarabunPSK"/>
          <w:b/>
          <w:bCs/>
          <w:sz w:val="32"/>
          <w:szCs w:val="32"/>
        </w:rPr>
        <w:t>O24</w:t>
      </w:r>
      <w:r w:rsidR="00DD06C0" w:rsidRPr="000D35AC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2977"/>
        <w:gridCol w:w="1701"/>
        <w:gridCol w:w="2977"/>
        <w:gridCol w:w="4110"/>
      </w:tblGrid>
      <w:tr w:rsidR="00BA6C9E" w:rsidRPr="000D35AC" w14:paraId="4FC5810C" w14:textId="77777777" w:rsidTr="00C424F5">
        <w:tc>
          <w:tcPr>
            <w:tcW w:w="2093" w:type="dxa"/>
            <w:shd w:val="clear" w:color="auto" w:fill="F7CAAC" w:themeFill="accent2" w:themeFillTint="66"/>
          </w:tcPr>
          <w:p w14:paraId="2563413F" w14:textId="77777777" w:rsidR="00BA6C9E" w:rsidRPr="000D35AC" w:rsidRDefault="00BA6C9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ประเด็นความเสี่ยง</w:t>
            </w:r>
          </w:p>
        </w:tc>
        <w:tc>
          <w:tcPr>
            <w:tcW w:w="11765" w:type="dxa"/>
            <w:gridSpan w:val="4"/>
          </w:tcPr>
          <w:p w14:paraId="6BCAC628" w14:textId="77777777" w:rsidR="00BA6C9E" w:rsidRPr="000D35AC" w:rsidRDefault="00373EA2" w:rsidP="00BA6C9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๑. การอนุมัติ อนุญาต ตา</w:t>
            </w:r>
            <w:r w:rsidR="00BA6C9E"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มพระราชบัญญัติการอำนวยความสะดวกในการพิจารณาอนุญาตของทางราชการ พ.ศ. ๒๕๕๘</w:t>
            </w:r>
          </w:p>
          <w:p w14:paraId="5D20D62E" w14:textId="77777777" w:rsidR="00543B32" w:rsidRPr="00841F30" w:rsidRDefault="00543B32" w:rsidP="00543B3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41F30">
              <w:rPr>
                <w:rFonts w:ascii="TH SarabunIT๙" w:hAnsi="TH SarabunIT๙" w:cs="TH SarabunIT๙"/>
                <w:sz w:val="32"/>
                <w:szCs w:val="32"/>
                <w:cs/>
              </w:rPr>
              <w:t>(กระบวนงานการต่อใบอนุญาตประกอบกิจการน้ำบาดาล)</w:t>
            </w:r>
          </w:p>
        </w:tc>
      </w:tr>
      <w:tr w:rsidR="00543B32" w:rsidRPr="000D35AC" w14:paraId="49BF6F5C" w14:textId="77777777" w:rsidTr="00C424F5">
        <w:tc>
          <w:tcPr>
            <w:tcW w:w="2093" w:type="dxa"/>
            <w:shd w:val="clear" w:color="auto" w:fill="BDD6EE" w:themeFill="accent5" w:themeFillTint="66"/>
          </w:tcPr>
          <w:p w14:paraId="66F47722" w14:textId="77777777" w:rsidR="00543B32" w:rsidRPr="000D35AC" w:rsidRDefault="00543B32" w:rsidP="00543B3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2977" w:type="dxa"/>
            <w:shd w:val="clear" w:color="auto" w:fill="BDD6EE" w:themeFill="accent5" w:themeFillTint="66"/>
          </w:tcPr>
          <w:p w14:paraId="4B8B4205" w14:textId="77777777" w:rsidR="00543B32" w:rsidRPr="000D35AC" w:rsidRDefault="00543B32" w:rsidP="00543B3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ประเด็นความเสี่ยง</w:t>
            </w:r>
          </w:p>
        </w:tc>
        <w:tc>
          <w:tcPr>
            <w:tcW w:w="1701" w:type="dxa"/>
            <w:shd w:val="clear" w:color="auto" w:fill="F4B083" w:themeFill="accent2" w:themeFillTint="99"/>
          </w:tcPr>
          <w:p w14:paraId="38709E85" w14:textId="77777777" w:rsidR="00543B32" w:rsidRPr="000D35AC" w:rsidRDefault="00543B32" w:rsidP="00543B3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ระดับความเสี่ยง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14:paraId="537E32F3" w14:textId="77777777" w:rsidR="00543B32" w:rsidRPr="000D35AC" w:rsidRDefault="00543B32" w:rsidP="00543B3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มาตรการควบคุมความเสี่ยง</w:t>
            </w:r>
          </w:p>
          <w:p w14:paraId="2B757DEE" w14:textId="77777777" w:rsidR="00543B32" w:rsidRPr="000D35AC" w:rsidRDefault="00543B32" w:rsidP="00543B3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การทุจริต</w:t>
            </w:r>
          </w:p>
        </w:tc>
        <w:tc>
          <w:tcPr>
            <w:tcW w:w="4110" w:type="dxa"/>
            <w:shd w:val="clear" w:color="auto" w:fill="FFF2CC" w:themeFill="accent4" w:themeFillTint="33"/>
          </w:tcPr>
          <w:p w14:paraId="556CCB48" w14:textId="77777777" w:rsidR="00543B32" w:rsidRPr="000D35AC" w:rsidRDefault="00543B32" w:rsidP="00543B3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6E167F" w:rsidRPr="000D35AC" w14:paraId="063FF7E9" w14:textId="77777777" w:rsidTr="00AA2E83">
        <w:tc>
          <w:tcPr>
            <w:tcW w:w="2093" w:type="dxa"/>
          </w:tcPr>
          <w:p w14:paraId="501FECF8" w14:textId="77777777" w:rsidR="006E167F" w:rsidRPr="000D35AC" w:rsidRDefault="006E16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sz w:val="32"/>
                <w:szCs w:val="32"/>
                <w:cs/>
              </w:rPr>
              <w:t>ขั้นตอนตรวจสอบเอกสารและขั้นตอนการพิจารณา</w:t>
            </w:r>
          </w:p>
        </w:tc>
        <w:tc>
          <w:tcPr>
            <w:tcW w:w="2977" w:type="dxa"/>
          </w:tcPr>
          <w:p w14:paraId="73D2CA0C" w14:textId="77777777" w:rsidR="006E167F" w:rsidRPr="000D35AC" w:rsidRDefault="006E167F" w:rsidP="00C50E26">
            <w:pPr>
              <w:rPr>
                <w:rFonts w:ascii="TH SarabunIT๙" w:hAnsi="TH SarabunIT๙" w:cs="TH SarabunIT๙"/>
                <w:color w:val="FF0000"/>
                <w:sz w:val="28"/>
                <w:highlight w:val="yellow"/>
              </w:rPr>
            </w:pPr>
            <w:r w:rsidRPr="000D35AC">
              <w:rPr>
                <w:rFonts w:ascii="TH SarabunIT๙" w:hAnsi="TH SarabunIT๙" w:cs="TH SarabunIT๙"/>
                <w:color w:val="000000"/>
                <w:sz w:val="28"/>
                <w:cs/>
              </w:rPr>
              <w:t>เจ้าหน้าที่เรียกรับผลประโยชน์ระหว่างการตรวจสอบความถูกต้องของคำขอและเอกสารประกอบคำขอ/</w:t>
            </w:r>
            <w:r w:rsidRPr="000D35AC">
              <w:rPr>
                <w:rFonts w:ascii="TH SarabunIT๙" w:hAnsi="TH SarabunIT๙" w:cs="TH SarabunIT๙"/>
                <w:sz w:val="28"/>
                <w:cs/>
              </w:rPr>
              <w:t>ผู้ยื่นคำขอมอบสินบนให้แก่เจ้าหน้าที่ เพื่ออำนวยความสะดวกให้รวดเร็วขึ้น หรือยกเว้นขั้นตอนหรือเอกสารบางอย่าง</w:t>
            </w:r>
          </w:p>
        </w:tc>
        <w:tc>
          <w:tcPr>
            <w:tcW w:w="1701" w:type="dxa"/>
          </w:tcPr>
          <w:p w14:paraId="789E1409" w14:textId="77777777" w:rsidR="006E167F" w:rsidRPr="000D35AC" w:rsidRDefault="006E167F" w:rsidP="00C50E26">
            <w:pPr>
              <w:jc w:val="center"/>
              <w:rPr>
                <w:rFonts w:ascii="TH SarabunIT๙" w:eastAsia="Times New Roman" w:hAnsi="TH SarabunIT๙" w:cs="TH SarabunIT๙"/>
                <w:color w:val="FF0000"/>
                <w:sz w:val="28"/>
                <w:highlight w:val="yellow"/>
              </w:rPr>
            </w:pPr>
            <w:r w:rsidRPr="000D35AC">
              <w:rPr>
                <w:rFonts w:ascii="TH SarabunIT๙" w:eastAsia="Times New Roman" w:hAnsi="TH SarabunIT๙" w:cs="TH SarabunIT๙"/>
                <w:sz w:val="28"/>
                <w:cs/>
              </w:rPr>
              <w:t>สูงมาก</w:t>
            </w:r>
          </w:p>
        </w:tc>
        <w:tc>
          <w:tcPr>
            <w:tcW w:w="2977" w:type="dxa"/>
          </w:tcPr>
          <w:p w14:paraId="637389D7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0D35A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๑. สร้างความรู้ความเข้าใจเกี่ยวกับหลักเกณฑ์และแนวทางปฏิบัติให้กับผู้ใช้บริการรับทราบและ</w:t>
            </w:r>
            <w:r w:rsidRPr="000D35AC">
              <w:rPr>
                <w:rFonts w:ascii="TH SarabunIT๙" w:eastAsia="Times New Roman" w:hAnsi="TH SarabunIT๙" w:cs="TH SarabunIT๙"/>
                <w:sz w:val="28"/>
                <w:cs/>
              </w:rPr>
              <w:t>ปฏิบัติตาม</w:t>
            </w:r>
          </w:p>
          <w:p w14:paraId="627BDE96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color w:val="FF0000"/>
                <w:sz w:val="28"/>
                <w:highlight w:val="yellow"/>
              </w:rPr>
            </w:pPr>
            <w:r w:rsidRPr="000D35AC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๒. </w:t>
            </w:r>
            <w:r w:rsidRPr="000D35A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จัดให้มีช่องทางสำหรับร้องเรียน</w:t>
            </w:r>
          </w:p>
          <w:p w14:paraId="45170665" w14:textId="77777777" w:rsidR="006E167F" w:rsidRPr="000D35AC" w:rsidRDefault="006E167F" w:rsidP="004219B6">
            <w:pPr>
              <w:rPr>
                <w:rFonts w:ascii="TH SarabunIT๙" w:eastAsia="Times New Roman" w:hAnsi="TH SarabunIT๙" w:cs="TH SarabunIT๙"/>
                <w:color w:val="FF0000"/>
                <w:sz w:val="28"/>
                <w:highlight w:val="yellow"/>
                <w:cs/>
              </w:rPr>
            </w:pPr>
            <w:r w:rsidRPr="000D35AC">
              <w:rPr>
                <w:rFonts w:ascii="TH SarabunIT๙" w:eastAsia="Times New Roman" w:hAnsi="TH SarabunIT๙" w:cs="TH SarabunIT๙"/>
                <w:sz w:val="28"/>
                <w:cs/>
              </w:rPr>
              <w:t>๓. จัดทำ</w:t>
            </w:r>
            <w:r w:rsidRPr="000D35A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มาตรการ บทลงโทษที่เด็ดขาด ชัดเจน ในการเรียกรับผลประโยชน์</w:t>
            </w:r>
          </w:p>
        </w:tc>
        <w:tc>
          <w:tcPr>
            <w:tcW w:w="4110" w:type="dxa"/>
          </w:tcPr>
          <w:p w14:paraId="1F5D2BBB" w14:textId="59577BA6" w:rsidR="006E167F" w:rsidRPr="000D35AC" w:rsidRDefault="0094461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๑. </w:t>
            </w:r>
            <w:r w:rsidR="00E27023" w:rsidRPr="00F80D83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  <w:r w:rsidR="00E27023">
              <w:rPr>
                <w:rFonts w:ascii="TH SarabunIT๙" w:hAnsi="TH SarabunIT๙" w:cs="TH SarabunIT๙" w:hint="cs"/>
                <w:sz w:val="28"/>
                <w:cs/>
              </w:rPr>
              <w:t>เผยแพร่กระบวนงานให้บริการในคู่มือสำหรับประชาชน โดยปิดประกาศ ณ จุดให้บริการ และเผยแพร่บนเว็บไซต์ของหน่วยงาน</w:t>
            </w:r>
          </w:p>
          <w:p w14:paraId="6473572F" w14:textId="77777777" w:rsidR="006E167F" w:rsidRPr="00170736" w:rsidRDefault="00944611">
            <w:pPr>
              <w:rPr>
                <w:rFonts w:ascii="TH SarabunIT๙" w:hAnsi="TH SarabunIT๙" w:cs="TH SarabunIT๙"/>
                <w:sz w:val="28"/>
              </w:rPr>
            </w:pPr>
            <w:r w:rsidRPr="00170736">
              <w:rPr>
                <w:rFonts w:ascii="TH SarabunIT๙" w:hAnsi="TH SarabunIT๙" w:cs="TH SarabunIT๙" w:hint="cs"/>
                <w:sz w:val="28"/>
                <w:cs/>
              </w:rPr>
              <w:t>๒. ดำเนินการจัดให้มีช่องทางรับเรื่องร้องเรียน ดังนี้</w:t>
            </w:r>
          </w:p>
          <w:p w14:paraId="54E6024E" w14:textId="509E317B" w:rsidR="00944611" w:rsidRPr="00170736" w:rsidRDefault="00944611">
            <w:pPr>
              <w:rPr>
                <w:rFonts w:ascii="TH SarabunIT๙" w:hAnsi="TH SarabunIT๙" w:cs="TH SarabunIT๙"/>
                <w:sz w:val="28"/>
              </w:rPr>
            </w:pPr>
            <w:r w:rsidRPr="00170736">
              <w:rPr>
                <w:rFonts w:ascii="TH SarabunIT๙" w:hAnsi="TH SarabunIT๙" w:cs="TH SarabunIT๙" w:hint="cs"/>
                <w:sz w:val="28"/>
                <w:cs/>
              </w:rPr>
              <w:t xml:space="preserve">    (๑) ติดต่อด้วยตนเอง ณ </w:t>
            </w:r>
            <w:r w:rsidR="00A41F01" w:rsidRPr="00170736">
              <w:rPr>
                <w:rFonts w:ascii="TH SarabunIT๙" w:hAnsi="TH SarabunIT๙" w:cs="TH SarabunIT๙" w:hint="cs"/>
                <w:sz w:val="28"/>
                <w:cs/>
              </w:rPr>
              <w:t>สำนักงาน</w:t>
            </w:r>
            <w:r w:rsidRPr="00170736">
              <w:rPr>
                <w:rFonts w:ascii="TH SarabunIT๙" w:hAnsi="TH SarabunIT๙" w:cs="TH SarabunIT๙" w:hint="cs"/>
                <w:sz w:val="28"/>
                <w:cs/>
              </w:rPr>
              <w:t>ทรัพยากรธรรมชาติและสิ่งแวดล้อมจังหวัดพะเยา</w:t>
            </w:r>
          </w:p>
          <w:p w14:paraId="37E23840" w14:textId="77777777" w:rsidR="00944611" w:rsidRPr="00170736" w:rsidRDefault="00944611">
            <w:pPr>
              <w:rPr>
                <w:rFonts w:ascii="TH SarabunIT๙" w:hAnsi="TH SarabunIT๙" w:cs="TH SarabunIT๙"/>
                <w:sz w:val="28"/>
              </w:rPr>
            </w:pPr>
            <w:r w:rsidRPr="00170736">
              <w:rPr>
                <w:rFonts w:ascii="TH SarabunIT๙" w:hAnsi="TH SarabunIT๙" w:cs="TH SarabunIT๙" w:hint="cs"/>
                <w:sz w:val="28"/>
                <w:cs/>
              </w:rPr>
              <w:t xml:space="preserve">    (๒) จดหมาย</w:t>
            </w:r>
          </w:p>
          <w:p w14:paraId="17B3C540" w14:textId="77777777" w:rsidR="00944611" w:rsidRPr="00170736" w:rsidRDefault="00944611">
            <w:pPr>
              <w:rPr>
                <w:rFonts w:ascii="TH SarabunIT๙" w:hAnsi="TH SarabunIT๙" w:cs="TH SarabunIT๙"/>
                <w:sz w:val="28"/>
              </w:rPr>
            </w:pPr>
            <w:r w:rsidRPr="00170736">
              <w:rPr>
                <w:rFonts w:ascii="TH SarabunIT๙" w:hAnsi="TH SarabunIT๙" w:cs="TH SarabunIT๙" w:hint="cs"/>
                <w:sz w:val="28"/>
                <w:cs/>
              </w:rPr>
              <w:t xml:space="preserve">    (๓) ทางโทรศัพท์ ๐ ๕๔๘๘ ๗๑๑๒</w:t>
            </w:r>
          </w:p>
          <w:p w14:paraId="75DCC10F" w14:textId="4A05764A" w:rsidR="00944611" w:rsidRPr="00170736" w:rsidRDefault="00944611">
            <w:pPr>
              <w:rPr>
                <w:rFonts w:ascii="TH SarabunIT๙" w:hAnsi="TH SarabunIT๙" w:cs="TH SarabunIT๙"/>
                <w:sz w:val="28"/>
              </w:rPr>
            </w:pPr>
            <w:r w:rsidRPr="00170736">
              <w:rPr>
                <w:rFonts w:ascii="TH SarabunIT๙" w:hAnsi="TH SarabunIT๙" w:cs="TH SarabunIT๙" w:hint="cs"/>
                <w:sz w:val="28"/>
                <w:cs/>
              </w:rPr>
              <w:t xml:space="preserve">    (๔) </w:t>
            </w:r>
            <w:r w:rsidR="00A41F01" w:rsidRPr="00170736">
              <w:rPr>
                <w:rFonts w:ascii="TH SarabunIT๙" w:hAnsi="TH SarabunIT๙" w:cs="TH SarabunIT๙" w:hint="cs"/>
                <w:sz w:val="28"/>
                <w:cs/>
              </w:rPr>
              <w:t>ทางเว็บไซต์สำนักงาน</w:t>
            </w:r>
            <w:r w:rsidR="0084106F" w:rsidRPr="0017073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4106F" w:rsidRPr="00170736">
              <w:rPr>
                <w:rFonts w:ascii="TH SarabunIT๙" w:hAnsi="TH SarabunIT๙" w:cs="TH SarabunIT๙"/>
                <w:sz w:val="28"/>
              </w:rPr>
              <w:t>http://phayao.mnre.go.th</w:t>
            </w:r>
            <w:r w:rsidRPr="0017073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14:paraId="31F93456" w14:textId="77777777" w:rsidR="00A41F01" w:rsidRPr="00170736" w:rsidRDefault="00A41F01">
            <w:pPr>
              <w:rPr>
                <w:rFonts w:ascii="TH SarabunIT๙" w:hAnsi="TH SarabunIT๙" w:cs="TH SarabunIT๙"/>
                <w:sz w:val="28"/>
              </w:rPr>
            </w:pPr>
            <w:r w:rsidRPr="00170736">
              <w:rPr>
                <w:rFonts w:ascii="TH SarabunIT๙" w:hAnsi="TH SarabunIT๙" w:cs="TH SarabunIT๙" w:hint="cs"/>
                <w:sz w:val="28"/>
                <w:cs/>
              </w:rPr>
              <w:t xml:space="preserve">    (๕) </w:t>
            </w:r>
            <w:r w:rsidR="0084106F" w:rsidRPr="00170736">
              <w:rPr>
                <w:rFonts w:ascii="TH SarabunIT๙" w:hAnsi="TH SarabunIT๙" w:cs="TH SarabunIT๙" w:hint="cs"/>
                <w:sz w:val="28"/>
                <w:cs/>
              </w:rPr>
              <w:t xml:space="preserve">ตู้รับฟังความคิดเห็น </w:t>
            </w:r>
          </w:p>
          <w:p w14:paraId="62BEA59E" w14:textId="77777777" w:rsidR="0084106F" w:rsidRPr="00170736" w:rsidRDefault="0084106F">
            <w:pPr>
              <w:rPr>
                <w:rFonts w:ascii="TH SarabunIT๙" w:hAnsi="TH SarabunIT๙" w:cs="TH SarabunIT๙"/>
                <w:sz w:val="28"/>
              </w:rPr>
            </w:pPr>
            <w:r w:rsidRPr="00170736">
              <w:rPr>
                <w:rFonts w:ascii="TH SarabunIT๙" w:hAnsi="TH SarabunIT๙" w:cs="TH SarabunIT๙"/>
                <w:sz w:val="28"/>
              </w:rPr>
              <w:t xml:space="preserve">    </w:t>
            </w:r>
            <w:r w:rsidRPr="00170736">
              <w:rPr>
                <w:rFonts w:ascii="TH SarabunIT๙" w:hAnsi="TH SarabunIT๙" w:cs="TH SarabunIT๙" w:hint="cs"/>
                <w:sz w:val="28"/>
                <w:cs/>
              </w:rPr>
              <w:t xml:space="preserve">(๖) </w:t>
            </w:r>
            <w:r w:rsidR="00DA50B2" w:rsidRPr="00170736">
              <w:rPr>
                <w:rFonts w:ascii="TH SarabunIT๙" w:hAnsi="TH SarabunIT๙" w:cs="TH SarabunIT๙" w:hint="cs"/>
                <w:sz w:val="28"/>
                <w:cs/>
              </w:rPr>
              <w:t>ช่องทางอื่นๆ เช่น</w:t>
            </w:r>
          </w:p>
          <w:p w14:paraId="2748A6F4" w14:textId="4B0E62D1" w:rsidR="00DA50B2" w:rsidRPr="00170736" w:rsidRDefault="00DA50B2">
            <w:pPr>
              <w:rPr>
                <w:rFonts w:ascii="TH SarabunIT๙" w:hAnsi="TH SarabunIT๙" w:cs="TH SarabunIT๙"/>
                <w:sz w:val="28"/>
              </w:rPr>
            </w:pPr>
            <w:r w:rsidRPr="00170736">
              <w:rPr>
                <w:rFonts w:ascii="TH SarabunIT๙" w:hAnsi="TH SarabunIT๙" w:cs="TH SarabunIT๙" w:hint="cs"/>
                <w:sz w:val="28"/>
                <w:cs/>
              </w:rPr>
              <w:t xml:space="preserve">         - ศูนย์ดำรงธรรมจังหวัด</w:t>
            </w:r>
          </w:p>
          <w:p w14:paraId="064F9C97" w14:textId="5FC4103F" w:rsidR="00DA50B2" w:rsidRPr="00170736" w:rsidRDefault="00DA50B2" w:rsidP="00DA50B2">
            <w:pPr>
              <w:rPr>
                <w:rFonts w:ascii="TH SarabunIT๙" w:hAnsi="TH SarabunIT๙" w:cs="TH SarabunIT๙"/>
                <w:sz w:val="28"/>
              </w:rPr>
            </w:pPr>
            <w:r w:rsidRPr="00170736">
              <w:rPr>
                <w:rFonts w:ascii="TH SarabunIT๙" w:hAnsi="TH SarabunIT๙" w:cs="TH SarabunIT๙" w:hint="cs"/>
                <w:sz w:val="28"/>
                <w:cs/>
              </w:rPr>
              <w:t xml:space="preserve">         - ศูนย์บริการประชาชน สำนักงานปลัดสำนักนายกรัฐมนตรี</w:t>
            </w:r>
          </w:p>
          <w:p w14:paraId="73265BAD" w14:textId="4470A507" w:rsidR="00D17C8C" w:rsidRPr="00170736" w:rsidRDefault="00D17C8C" w:rsidP="00DA50B2">
            <w:pPr>
              <w:rPr>
                <w:rFonts w:ascii="TH SarabunIT๙" w:hAnsi="TH SarabunIT๙" w:cs="TH SarabunIT๙"/>
                <w:sz w:val="28"/>
              </w:rPr>
            </w:pPr>
            <w:r w:rsidRPr="00170736">
              <w:rPr>
                <w:rFonts w:ascii="TH SarabunIT๙" w:hAnsi="TH SarabunIT๙" w:cs="TH SarabunIT๙" w:hint="cs"/>
                <w:sz w:val="28"/>
                <w:cs/>
              </w:rPr>
              <w:t xml:space="preserve">         - ศูนย์บริการประชาชน กระทรวงทรัพยากรธรรมชาติและสิ่งแวดล้อม</w:t>
            </w:r>
          </w:p>
          <w:p w14:paraId="39D27D1C" w14:textId="5FDD251B" w:rsidR="00DA50B2" w:rsidRPr="00170736" w:rsidRDefault="009D2191">
            <w:pPr>
              <w:rPr>
                <w:rFonts w:ascii="TH SarabunIT๙" w:hAnsi="TH SarabunIT๙" w:cs="TH SarabunIT๙"/>
                <w:sz w:val="28"/>
              </w:rPr>
            </w:pPr>
            <w:r w:rsidRPr="00170736">
              <w:rPr>
                <w:rFonts w:ascii="TH SarabunIT๙" w:hAnsi="TH SarabunIT๙" w:cs="TH SarabunIT๙" w:hint="cs"/>
                <w:sz w:val="28"/>
                <w:cs/>
              </w:rPr>
              <w:t xml:space="preserve">๓. </w:t>
            </w:r>
            <w:r w:rsidR="00170736" w:rsidRPr="00170736">
              <w:rPr>
                <w:rFonts w:ascii="TH SarabunIT๙" w:hAnsi="TH SarabunIT๙" w:cs="TH SarabunIT๙" w:hint="cs"/>
                <w:sz w:val="28"/>
                <w:cs/>
              </w:rPr>
              <w:t>จัดทำและแจ้งเวียน ประมวลจริยธรรมข้าราชการสำนักงานทรัพยากรธรรมชาติและสิ่งแวดล้อมจังหวัดพะเยา ลงวันที่ ๑๖ พฤษภาคม ๒๕๖๗ เพ่อให้ข้าราชการและเจ้าหน้าที่ในสังกัด ยึดถือปฏิบัติ</w:t>
            </w:r>
          </w:p>
          <w:p w14:paraId="54637302" w14:textId="744F3614" w:rsidR="00DA50B2" w:rsidRPr="000D35AC" w:rsidRDefault="00DA50B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5F165380" w14:textId="77777777" w:rsidR="00BA6C9E" w:rsidRDefault="00BA6C9E">
      <w:pPr>
        <w:rPr>
          <w:rFonts w:ascii="TH SarabunIT๙" w:hAnsi="TH SarabunIT๙" w:cs="TH SarabunIT๙"/>
          <w:sz w:val="32"/>
          <w:szCs w:val="32"/>
        </w:rPr>
      </w:pPr>
    </w:p>
    <w:p w14:paraId="197E6A58" w14:textId="77777777" w:rsidR="00841F30" w:rsidRPr="000D35AC" w:rsidRDefault="00841F30">
      <w:pPr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2977"/>
        <w:gridCol w:w="1701"/>
        <w:gridCol w:w="2977"/>
        <w:gridCol w:w="4110"/>
      </w:tblGrid>
      <w:tr w:rsidR="005107DB" w:rsidRPr="000D35AC" w14:paraId="69B53112" w14:textId="77777777" w:rsidTr="00C424F5">
        <w:tc>
          <w:tcPr>
            <w:tcW w:w="2093" w:type="dxa"/>
            <w:shd w:val="clear" w:color="auto" w:fill="F7CAAC" w:themeFill="accent2" w:themeFillTint="66"/>
          </w:tcPr>
          <w:p w14:paraId="768E35A1" w14:textId="77777777" w:rsidR="005107DB" w:rsidRPr="000D35AC" w:rsidRDefault="005107DB" w:rsidP="00C50E2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ประเด็นความเสี่ยง</w:t>
            </w:r>
          </w:p>
        </w:tc>
        <w:tc>
          <w:tcPr>
            <w:tcW w:w="11765" w:type="dxa"/>
            <w:gridSpan w:val="4"/>
          </w:tcPr>
          <w:p w14:paraId="48AC636A" w14:textId="77777777" w:rsidR="005107DB" w:rsidRPr="000D35AC" w:rsidRDefault="005107DB" w:rsidP="00C50E2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๒. การใช้อำนาจตามกฎหมาย/การให้บริการตามภารกิจ</w:t>
            </w:r>
          </w:p>
          <w:p w14:paraId="186EB227" w14:textId="77777777" w:rsidR="005107DB" w:rsidRPr="00F77853" w:rsidRDefault="005107DB" w:rsidP="001F084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7853">
              <w:rPr>
                <w:rFonts w:ascii="TH SarabunIT๙" w:hAnsi="TH SarabunIT๙" w:cs="TH SarabunIT๙"/>
                <w:sz w:val="32"/>
                <w:szCs w:val="32"/>
                <w:cs/>
              </w:rPr>
              <w:t>(กระบวนงานการ</w:t>
            </w:r>
            <w:r w:rsidR="001F084E" w:rsidRPr="00F77853">
              <w:rPr>
                <w:rFonts w:ascii="TH SarabunIT๙" w:hAnsi="TH SarabunIT๙" w:cs="TH SarabunIT๙"/>
                <w:sz w:val="32"/>
                <w:szCs w:val="32"/>
                <w:cs/>
              </w:rPr>
              <w:t>ออกตรวจสอบการทำงานของคนต่างด้าว</w:t>
            </w:r>
            <w:r w:rsidRPr="00F77853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5107DB" w:rsidRPr="000D35AC" w14:paraId="4E1F4AA2" w14:textId="77777777" w:rsidTr="00C424F5">
        <w:tc>
          <w:tcPr>
            <w:tcW w:w="2093" w:type="dxa"/>
            <w:shd w:val="clear" w:color="auto" w:fill="BDD6EE" w:themeFill="accent5" w:themeFillTint="66"/>
          </w:tcPr>
          <w:p w14:paraId="67287480" w14:textId="77777777" w:rsidR="005107DB" w:rsidRPr="000D35AC" w:rsidRDefault="005107DB" w:rsidP="00C50E2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2977" w:type="dxa"/>
            <w:shd w:val="clear" w:color="auto" w:fill="BDD6EE" w:themeFill="accent5" w:themeFillTint="66"/>
          </w:tcPr>
          <w:p w14:paraId="160A4119" w14:textId="77777777" w:rsidR="005107DB" w:rsidRPr="000D35AC" w:rsidRDefault="005107DB" w:rsidP="00C50E2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ประเด็นความเสี่ยง</w:t>
            </w:r>
          </w:p>
        </w:tc>
        <w:tc>
          <w:tcPr>
            <w:tcW w:w="1701" w:type="dxa"/>
            <w:shd w:val="clear" w:color="auto" w:fill="F4B083" w:themeFill="accent2" w:themeFillTint="99"/>
          </w:tcPr>
          <w:p w14:paraId="22701375" w14:textId="77777777" w:rsidR="005107DB" w:rsidRPr="000D35AC" w:rsidRDefault="005107DB" w:rsidP="00C50E2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ระดับความเสี่ยง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14:paraId="40A72BE5" w14:textId="77777777" w:rsidR="005107DB" w:rsidRPr="000D35AC" w:rsidRDefault="005107DB" w:rsidP="00C50E2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มาตรการควบคุมความเสี่ยง</w:t>
            </w:r>
          </w:p>
          <w:p w14:paraId="684BD977" w14:textId="77777777" w:rsidR="005107DB" w:rsidRPr="000D35AC" w:rsidRDefault="005107DB" w:rsidP="00C50E2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การทุจริต</w:t>
            </w:r>
          </w:p>
        </w:tc>
        <w:tc>
          <w:tcPr>
            <w:tcW w:w="4110" w:type="dxa"/>
            <w:shd w:val="clear" w:color="auto" w:fill="FFF2CC" w:themeFill="accent4" w:themeFillTint="33"/>
          </w:tcPr>
          <w:p w14:paraId="40E28BF0" w14:textId="77777777" w:rsidR="005107DB" w:rsidRPr="000D35AC" w:rsidRDefault="005107DB" w:rsidP="00C50E2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6E167F" w:rsidRPr="000D35AC" w14:paraId="7460F890" w14:textId="77777777" w:rsidTr="00507173">
        <w:tc>
          <w:tcPr>
            <w:tcW w:w="2093" w:type="dxa"/>
          </w:tcPr>
          <w:p w14:paraId="217EF787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0D35AC">
              <w:rPr>
                <w:rFonts w:ascii="TH SarabunIT๙" w:eastAsia="Times New Roman" w:hAnsi="TH SarabunIT๙" w:cs="TH SarabunIT๙"/>
                <w:sz w:val="28"/>
                <w:cs/>
              </w:rPr>
              <w:t>การออกตรวจสอบการทำงานของคนต่างด้าว</w:t>
            </w:r>
          </w:p>
        </w:tc>
        <w:tc>
          <w:tcPr>
            <w:tcW w:w="2977" w:type="dxa"/>
            <w:vAlign w:val="center"/>
          </w:tcPr>
          <w:p w14:paraId="1EEAC53F" w14:textId="1F3E845D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0D35AC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เจ้าหน้าที่พบการกระทำความผิด </w:t>
            </w:r>
            <w:r w:rsidR="00A60709">
              <w:rPr>
                <w:rFonts w:ascii="TH SarabunIT๙" w:eastAsia="Times New Roman" w:hAnsi="TH SarabunIT๙" w:cs="TH SarabunIT๙"/>
                <w:sz w:val="28"/>
              </w:rPr>
              <w:t xml:space="preserve">   </w:t>
            </w:r>
            <w:r w:rsidRPr="000D35AC">
              <w:rPr>
                <w:rFonts w:ascii="TH SarabunIT๙" w:eastAsia="Times New Roman" w:hAnsi="TH SarabunIT๙" w:cs="TH SarabunIT๙"/>
                <w:sz w:val="28"/>
                <w:cs/>
              </w:rPr>
              <w:t>ไม่ดำเนินการตามกฎหมาย/</w:t>
            </w:r>
            <w:r w:rsidRPr="000D35AC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0D35AC">
              <w:rPr>
                <w:rFonts w:ascii="TH SarabunIT๙" w:eastAsia="Times New Roman" w:hAnsi="TH SarabunIT๙" w:cs="TH SarabunIT๙"/>
                <w:sz w:val="28"/>
                <w:cs/>
              </w:rPr>
              <w:t>เจ้าหน้าที่เรียกเงินสินบนกับนายจ้างเพื่อแลกกับการไม่ดำเนินคดี</w:t>
            </w:r>
          </w:p>
          <w:p w14:paraId="2F9DB524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  <w:p w14:paraId="503AE2D8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  <w:p w14:paraId="7E1D5E38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  <w:p w14:paraId="47B47DCF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701" w:type="dxa"/>
          </w:tcPr>
          <w:p w14:paraId="724B4497" w14:textId="77777777" w:rsidR="006E167F" w:rsidRPr="000D35AC" w:rsidRDefault="006E167F" w:rsidP="00C50E26">
            <w:pPr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0D35AC">
              <w:rPr>
                <w:rFonts w:ascii="TH SarabunIT๙" w:eastAsia="Times New Roman" w:hAnsi="TH SarabunIT๙" w:cs="TH SarabunIT๙"/>
                <w:sz w:val="28"/>
                <w:cs/>
              </w:rPr>
              <w:t>สูง</w:t>
            </w:r>
          </w:p>
        </w:tc>
        <w:tc>
          <w:tcPr>
            <w:tcW w:w="2977" w:type="dxa"/>
          </w:tcPr>
          <w:p w14:paraId="4C933F41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0D35AC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ควบคุมและกำชับให้เจ้าหน้าที่ปฏิบัติตามพระราชกำหนด การบริหารจัดการการทำงานของคนต่างด้าว พ.ศ.2560 แก้ไขเพิ่มเติม (ฉบับที่ 2) </w:t>
            </w:r>
          </w:p>
          <w:p w14:paraId="47EE77C1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0D35AC">
              <w:rPr>
                <w:rFonts w:ascii="TH SarabunIT๙" w:eastAsia="Times New Roman" w:hAnsi="TH SarabunIT๙" w:cs="TH SarabunIT๙"/>
                <w:sz w:val="28"/>
                <w:cs/>
              </w:rPr>
              <w:t>พ.ศ.2561</w:t>
            </w:r>
          </w:p>
        </w:tc>
        <w:tc>
          <w:tcPr>
            <w:tcW w:w="4110" w:type="dxa"/>
          </w:tcPr>
          <w:p w14:paraId="40474FFD" w14:textId="49FEC14B" w:rsidR="002B3588" w:rsidRPr="00CE6315" w:rsidRDefault="00D36205" w:rsidP="002B358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สำนักงานจัดหางาน</w:t>
            </w:r>
            <w:r w:rsidR="00600CB4">
              <w:rPr>
                <w:rFonts w:ascii="TH SarabunIT๙" w:hAnsi="TH SarabunIT๙" w:cs="TH SarabunIT๙" w:hint="cs"/>
                <w:sz w:val="28"/>
                <w:cs/>
              </w:rPr>
              <w:t>จังหวัดพะเยา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มีการประชุมเพื่อเน้นย้ำ</w:t>
            </w:r>
            <w:r w:rsidR="002B3588" w:rsidRPr="00CE6315">
              <w:rPr>
                <w:rFonts w:ascii="TH SarabunIT๙" w:hAnsi="TH SarabunIT๙" w:cs="TH SarabunIT๙" w:hint="cs"/>
                <w:sz w:val="28"/>
                <w:cs/>
              </w:rPr>
              <w:t>เจ้าหน้าที่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ให้</w:t>
            </w:r>
            <w:r w:rsidR="002B3588" w:rsidRPr="00CE6315">
              <w:rPr>
                <w:rFonts w:ascii="TH SarabunIT๙" w:hAnsi="TH SarabunIT๙" w:cs="TH SarabunIT๙" w:hint="cs"/>
                <w:sz w:val="28"/>
                <w:cs/>
              </w:rPr>
              <w:t>ปฏิบัติตามพระราชกำหนดการบริหารจัดการการทำงานของคนต่างด้าว พ.ศ.2560 แก้ไขเพิ่มเติม (ฉบับที่ 2) พ.ศ.2561 อย่างเคร่งครัด ซื่อสัตย์</w:t>
            </w:r>
            <w:r w:rsidR="002B358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2B3588" w:rsidRPr="00CE6315">
              <w:rPr>
                <w:rFonts w:ascii="TH SarabunIT๙" w:hAnsi="TH SarabunIT๙" w:cs="TH SarabunIT๙" w:hint="cs"/>
                <w:sz w:val="28"/>
                <w:cs/>
              </w:rPr>
              <w:t xml:space="preserve">และประพฤติปฏิบัติตนอย่างถูกต้อง </w:t>
            </w:r>
          </w:p>
          <w:p w14:paraId="7F1F71E2" w14:textId="7AA8FEE3" w:rsidR="006E167F" w:rsidRPr="008E3E5B" w:rsidRDefault="006E167F" w:rsidP="00C50E26">
            <w:pPr>
              <w:rPr>
                <w:rFonts w:ascii="TH SarabunIT๙" w:hAnsi="TH SarabunIT๙" w:cs="TH SarabunIT๙"/>
                <w:sz w:val="40"/>
                <w:szCs w:val="40"/>
              </w:rPr>
            </w:pPr>
          </w:p>
        </w:tc>
      </w:tr>
    </w:tbl>
    <w:p w14:paraId="472CAA1E" w14:textId="77777777" w:rsidR="00BA6C9E" w:rsidRPr="000D35AC" w:rsidRDefault="00BA6C9E">
      <w:pPr>
        <w:rPr>
          <w:rFonts w:ascii="TH SarabunIT๙" w:hAnsi="TH SarabunIT๙" w:cs="TH SarabunIT๙"/>
          <w:sz w:val="32"/>
          <w:szCs w:val="32"/>
        </w:rPr>
      </w:pPr>
    </w:p>
    <w:p w14:paraId="178719D7" w14:textId="77777777" w:rsidR="006E167F" w:rsidRDefault="006E167F">
      <w:pPr>
        <w:rPr>
          <w:rFonts w:ascii="TH SarabunIT๙" w:hAnsi="TH SarabunIT๙" w:cs="TH SarabunIT๙"/>
          <w:sz w:val="32"/>
          <w:szCs w:val="32"/>
        </w:rPr>
      </w:pPr>
    </w:p>
    <w:p w14:paraId="0F829EA2" w14:textId="77777777" w:rsidR="004C710C" w:rsidRDefault="004C710C">
      <w:pPr>
        <w:rPr>
          <w:rFonts w:ascii="TH SarabunIT๙" w:hAnsi="TH SarabunIT๙" w:cs="TH SarabunIT๙"/>
          <w:sz w:val="32"/>
          <w:szCs w:val="32"/>
        </w:rPr>
      </w:pPr>
    </w:p>
    <w:p w14:paraId="71C174BB" w14:textId="77777777" w:rsidR="004C710C" w:rsidRDefault="004C710C">
      <w:pPr>
        <w:rPr>
          <w:rFonts w:ascii="TH SarabunIT๙" w:hAnsi="TH SarabunIT๙" w:cs="TH SarabunIT๙"/>
          <w:sz w:val="32"/>
          <w:szCs w:val="32"/>
        </w:rPr>
      </w:pPr>
    </w:p>
    <w:p w14:paraId="3BFE5993" w14:textId="77777777" w:rsidR="004C710C" w:rsidRDefault="004C710C">
      <w:pPr>
        <w:rPr>
          <w:rFonts w:ascii="TH SarabunIT๙" w:hAnsi="TH SarabunIT๙" w:cs="TH SarabunIT๙"/>
          <w:sz w:val="32"/>
          <w:szCs w:val="32"/>
        </w:rPr>
      </w:pPr>
    </w:p>
    <w:p w14:paraId="6AE778D8" w14:textId="77777777" w:rsidR="004C710C" w:rsidRDefault="004C710C">
      <w:pPr>
        <w:rPr>
          <w:rFonts w:ascii="TH SarabunIT๙" w:hAnsi="TH SarabunIT๙" w:cs="TH SarabunIT๙"/>
          <w:sz w:val="32"/>
          <w:szCs w:val="32"/>
        </w:rPr>
      </w:pPr>
    </w:p>
    <w:p w14:paraId="0EBD7AC2" w14:textId="77777777" w:rsidR="004C710C" w:rsidRDefault="004C710C">
      <w:pPr>
        <w:rPr>
          <w:rFonts w:ascii="TH SarabunIT๙" w:hAnsi="TH SarabunIT๙" w:cs="TH SarabunIT๙"/>
          <w:sz w:val="32"/>
          <w:szCs w:val="32"/>
        </w:rPr>
      </w:pPr>
    </w:p>
    <w:p w14:paraId="2AAEC394" w14:textId="77777777" w:rsidR="004C710C" w:rsidRDefault="004C710C">
      <w:pPr>
        <w:rPr>
          <w:rFonts w:ascii="TH SarabunIT๙" w:hAnsi="TH SarabunIT๙" w:cs="TH SarabunIT๙"/>
          <w:sz w:val="32"/>
          <w:szCs w:val="32"/>
        </w:rPr>
      </w:pPr>
    </w:p>
    <w:p w14:paraId="2DD9ABB8" w14:textId="77777777" w:rsidR="004C710C" w:rsidRDefault="004C710C">
      <w:pPr>
        <w:rPr>
          <w:rFonts w:ascii="TH SarabunIT๙" w:hAnsi="TH SarabunIT๙" w:cs="TH SarabunIT๙"/>
          <w:sz w:val="32"/>
          <w:szCs w:val="32"/>
        </w:rPr>
      </w:pPr>
    </w:p>
    <w:p w14:paraId="3D5E5447" w14:textId="77777777" w:rsidR="004C710C" w:rsidRDefault="004C710C">
      <w:pPr>
        <w:rPr>
          <w:rFonts w:ascii="TH SarabunIT๙" w:hAnsi="TH SarabunIT๙" w:cs="TH SarabunIT๙"/>
          <w:sz w:val="32"/>
          <w:szCs w:val="32"/>
        </w:rPr>
      </w:pPr>
    </w:p>
    <w:p w14:paraId="6DBCDC1E" w14:textId="77777777" w:rsidR="004C710C" w:rsidRPr="000D35AC" w:rsidRDefault="004C710C">
      <w:pPr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2977"/>
        <w:gridCol w:w="1701"/>
        <w:gridCol w:w="2977"/>
        <w:gridCol w:w="4110"/>
      </w:tblGrid>
      <w:tr w:rsidR="005107DB" w:rsidRPr="000D35AC" w14:paraId="4FF91592" w14:textId="77777777" w:rsidTr="00C424F5">
        <w:tc>
          <w:tcPr>
            <w:tcW w:w="2093" w:type="dxa"/>
            <w:shd w:val="clear" w:color="auto" w:fill="F7CAAC" w:themeFill="accent2" w:themeFillTint="66"/>
          </w:tcPr>
          <w:p w14:paraId="34F717E3" w14:textId="77777777" w:rsidR="005107DB" w:rsidRPr="000D35AC" w:rsidRDefault="005107DB" w:rsidP="00C50E2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ประเด็นความเสี่ยง</w:t>
            </w:r>
          </w:p>
        </w:tc>
        <w:tc>
          <w:tcPr>
            <w:tcW w:w="11765" w:type="dxa"/>
            <w:gridSpan w:val="4"/>
          </w:tcPr>
          <w:p w14:paraId="065C1D96" w14:textId="77777777" w:rsidR="005107DB" w:rsidRPr="000D35AC" w:rsidRDefault="005107DB" w:rsidP="00C50E2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๓. การ</w:t>
            </w:r>
            <w:r w:rsidR="002E5E02"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จัดซื้อจัดจ้าง</w:t>
            </w:r>
          </w:p>
          <w:p w14:paraId="16E7A6DC" w14:textId="77777777" w:rsidR="005107DB" w:rsidRPr="000D35AC" w:rsidRDefault="005107DB" w:rsidP="00AA2E8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41F30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(</w:t>
            </w:r>
            <w:r w:rsidR="001F084E" w:rsidRPr="00841F30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  <w:t>โครงการก่อสร้างอาคารผู้ป่วยนอก ๓ ชั้น อาคาร คสล. ๓ ชั้น พื้นที่ใช้สอยประมาณ ๒,๙๑๙ ตร.ม. โครงสร้างต้านแผ่นดิ</w:t>
            </w:r>
            <w:r w:rsidR="00AA2E83" w:rsidRPr="00841F30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  <w:t>นไหว โรงพยาบาลจุน</w:t>
            </w:r>
            <w:r w:rsidR="00AA2E83" w:rsidRPr="000D35A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ต.ห้วยข้าวก่ำ</w:t>
            </w:r>
            <w:r w:rsidR="001F084E" w:rsidRPr="000D35A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อ.จุน จ.พะเยา ๑ หลัง ปีงบประมาณ พ.ศ. ๒๕๖๗ งบประมาณในการก่อสร้าง ๖๙,๙๒๔,๓๐๐ บาท ผูกพัน ๒ ปี</w:t>
            </w:r>
            <w:r w:rsidRPr="00841F30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5107DB" w:rsidRPr="000D35AC" w14:paraId="065917F0" w14:textId="77777777" w:rsidTr="008069E9">
        <w:tc>
          <w:tcPr>
            <w:tcW w:w="2093" w:type="dxa"/>
            <w:shd w:val="clear" w:color="auto" w:fill="BDD6EE" w:themeFill="accent5" w:themeFillTint="66"/>
          </w:tcPr>
          <w:p w14:paraId="21BD5F1A" w14:textId="77777777" w:rsidR="005107DB" w:rsidRPr="000D35AC" w:rsidRDefault="005107DB" w:rsidP="00C50E2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2977" w:type="dxa"/>
            <w:shd w:val="clear" w:color="auto" w:fill="BDD6EE" w:themeFill="accent5" w:themeFillTint="66"/>
          </w:tcPr>
          <w:p w14:paraId="78F632D9" w14:textId="77777777" w:rsidR="005107DB" w:rsidRPr="000D35AC" w:rsidRDefault="005107DB" w:rsidP="00C50E2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ประเด็นความเสี่ยง</w:t>
            </w:r>
          </w:p>
        </w:tc>
        <w:tc>
          <w:tcPr>
            <w:tcW w:w="1701" w:type="dxa"/>
            <w:shd w:val="clear" w:color="auto" w:fill="F4B083" w:themeFill="accent2" w:themeFillTint="99"/>
          </w:tcPr>
          <w:p w14:paraId="180996D6" w14:textId="77777777" w:rsidR="005107DB" w:rsidRPr="000D35AC" w:rsidRDefault="005107DB" w:rsidP="00C50E2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ระดับความเสี่ยง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42EC47B7" w14:textId="77777777" w:rsidR="005107DB" w:rsidRPr="000D35AC" w:rsidRDefault="005107DB" w:rsidP="00C50E2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มาตรการควบคุมความเสี่ยง</w:t>
            </w:r>
          </w:p>
          <w:p w14:paraId="7D880541" w14:textId="77777777" w:rsidR="005107DB" w:rsidRPr="000D35AC" w:rsidRDefault="005107DB" w:rsidP="00C50E2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การทุจริต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663E7D48" w14:textId="77777777" w:rsidR="005107DB" w:rsidRPr="000D35AC" w:rsidRDefault="005107DB" w:rsidP="00C50E2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6E167F" w:rsidRPr="000D35AC" w14:paraId="7472D7C8" w14:textId="77777777" w:rsidTr="008069E9">
        <w:tc>
          <w:tcPr>
            <w:tcW w:w="2093" w:type="dxa"/>
          </w:tcPr>
          <w:p w14:paraId="22F8116E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D35A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๑. การกำหนด </w:t>
            </w:r>
            <w:r w:rsidRPr="000D35A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TOR </w:t>
            </w:r>
            <w:r w:rsidRPr="000D35A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และราคากลาง</w:t>
            </w:r>
          </w:p>
          <w:p w14:paraId="21C16821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14:paraId="13C47230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14:paraId="725D57C1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14:paraId="01FC696C" w14:textId="77777777" w:rsidR="006E167F" w:rsidRPr="000D35AC" w:rsidRDefault="006E167F" w:rsidP="00C50E26">
            <w:pPr>
              <w:rPr>
                <w:rFonts w:ascii="TH SarabunIT๙" w:hAnsi="TH SarabunIT๙" w:cs="TH SarabunIT๙"/>
                <w:color w:val="FF0000"/>
                <w:sz w:val="28"/>
              </w:rPr>
            </w:pPr>
            <w:r w:rsidRPr="000D35A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๒. การบริหารสัญญา</w:t>
            </w:r>
          </w:p>
        </w:tc>
        <w:tc>
          <w:tcPr>
            <w:tcW w:w="2977" w:type="dxa"/>
          </w:tcPr>
          <w:p w14:paraId="4B6513B3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D35A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- อาจมีการเรียกรับสินบนจากบริษัทฯ/ผู้รับจ้าง เพื่อแลกกับการกกำหนด </w:t>
            </w:r>
            <w:r w:rsidRPr="000D35A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TOR </w:t>
            </w:r>
            <w:r w:rsidRPr="000D35A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โดยการ </w:t>
            </w:r>
            <w:r w:rsidRPr="000D35A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Lock Spec </w:t>
            </w:r>
            <w:r w:rsidRPr="000D35A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เพื่อเอื้อประโยชน์ให้แก่บริษัทฯ/ผู้รับจ้าง</w:t>
            </w:r>
          </w:p>
          <w:p w14:paraId="7FB18E18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D35A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- อาจมีการเรียกรับสินบนจากบริษัทฯ/ผู้รับจ้าง เพื่อให้การตรวจรับงานไม่ตรงตามสัญญาหรือเอื้อประโยชน์ให้แก่บริษัทฯ/ผู้รับจ้าง</w:t>
            </w:r>
          </w:p>
          <w:p w14:paraId="59A53E48" w14:textId="77777777" w:rsidR="006E167F" w:rsidRPr="000D35AC" w:rsidRDefault="006E167F" w:rsidP="00C50E26">
            <w:pPr>
              <w:rPr>
                <w:rFonts w:ascii="TH SarabunIT๙" w:hAnsi="TH SarabunIT๙" w:cs="TH SarabunIT๙"/>
                <w:color w:val="FF0000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33532AE5" w14:textId="77777777" w:rsidR="006E167F" w:rsidRPr="000D35AC" w:rsidRDefault="006E167F" w:rsidP="00C50E26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D35AC">
              <w:rPr>
                <w:rFonts w:ascii="TH SarabunIT๙" w:eastAsia="Times New Roman" w:hAnsi="TH SarabunIT๙" w:cs="TH SarabunIT๙"/>
                <w:sz w:val="28"/>
                <w:cs/>
              </w:rPr>
              <w:t>สูง</w:t>
            </w:r>
          </w:p>
          <w:p w14:paraId="18A16BC2" w14:textId="77777777" w:rsidR="006E167F" w:rsidRPr="000D35AC" w:rsidRDefault="006E167F" w:rsidP="00C50E26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  <w:p w14:paraId="03AFBFC8" w14:textId="77777777" w:rsidR="006E167F" w:rsidRPr="000D35AC" w:rsidRDefault="006E167F" w:rsidP="00C50E26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  <w:p w14:paraId="085D0804" w14:textId="77777777" w:rsidR="006E167F" w:rsidRPr="000D35AC" w:rsidRDefault="006E167F" w:rsidP="00C50E26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  <w:p w14:paraId="7409494E" w14:textId="77777777" w:rsidR="006E167F" w:rsidRPr="000D35AC" w:rsidRDefault="006E167F" w:rsidP="00C50E26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  <w:p w14:paraId="234E3CF5" w14:textId="77777777" w:rsidR="006E167F" w:rsidRPr="000D35AC" w:rsidRDefault="006E167F" w:rsidP="00C50E26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D35AC">
              <w:rPr>
                <w:rFonts w:ascii="TH SarabunIT๙" w:eastAsia="Times New Roman" w:hAnsi="TH SarabunIT๙" w:cs="TH SarabunIT๙"/>
                <w:sz w:val="28"/>
                <w:cs/>
              </w:rPr>
              <w:t>สูง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738"/>
            </w:tblGrid>
            <w:tr w:rsidR="006E167F" w:rsidRPr="000D35AC" w14:paraId="67C4744C" w14:textId="77777777" w:rsidTr="004C710C">
              <w:trPr>
                <w:trHeight w:val="786"/>
              </w:trPr>
              <w:tc>
                <w:tcPr>
                  <w:tcW w:w="2738" w:type="dxa"/>
                </w:tcPr>
                <w:p w14:paraId="0B855428" w14:textId="00565512" w:rsidR="006E167F" w:rsidRPr="000D35AC" w:rsidRDefault="006E167F" w:rsidP="004C710C">
                  <w:pPr>
                    <w:pStyle w:val="Default"/>
                    <w:ind w:left="-117" w:right="-106"/>
                    <w:rPr>
                      <w:rFonts w:ascii="TH SarabunIT๙" w:hAnsi="TH SarabunIT๙" w:cs="TH SarabunIT๙"/>
                      <w:color w:val="auto"/>
                      <w:sz w:val="28"/>
                      <w:szCs w:val="28"/>
                    </w:rPr>
                  </w:pPr>
                  <w:r w:rsidRPr="000D35AC">
                    <w:rPr>
                      <w:rFonts w:ascii="TH SarabunIT๙" w:hAnsi="TH SarabunIT๙" w:cs="TH SarabunIT๙"/>
                      <w:color w:val="auto"/>
                      <w:sz w:val="28"/>
                      <w:szCs w:val="28"/>
                    </w:rPr>
                    <w:t xml:space="preserve">1. </w:t>
                  </w:r>
                  <w:r w:rsidRPr="000D35AC">
                    <w:rPr>
                      <w:rFonts w:ascii="TH SarabunIT๙" w:hAnsi="TH SarabunIT๙" w:cs="TH SarabunIT๙"/>
                      <w:color w:val="auto"/>
                      <w:sz w:val="28"/>
                      <w:szCs w:val="28"/>
                      <w:cs/>
                    </w:rPr>
                    <w:t>กำหนดมาตรการในการ</w:t>
                  </w:r>
                  <w:r w:rsidR="00E27023">
                    <w:rPr>
                      <w:rFonts w:ascii="TH SarabunIT๙" w:hAnsi="TH SarabunIT๙" w:cs="TH SarabunIT๙" w:hint="cs"/>
                      <w:color w:val="auto"/>
                      <w:sz w:val="28"/>
                      <w:szCs w:val="28"/>
                      <w:cs/>
                    </w:rPr>
                    <w:t>ป</w:t>
                  </w:r>
                  <w:r w:rsidRPr="000D35AC">
                    <w:rPr>
                      <w:rFonts w:ascii="TH SarabunIT๙" w:hAnsi="TH SarabunIT๙" w:cs="TH SarabunIT๙"/>
                      <w:color w:val="auto"/>
                      <w:sz w:val="28"/>
                      <w:szCs w:val="28"/>
                      <w:cs/>
                    </w:rPr>
                    <w:t>ฏิบัติงานของเจ้าหน้าที่พัสดุโดยจำกัดการจัดซื้อจัดจ้างเฉพาะกลุ่มงานให้แต่ละบุคคลไม่รวมไว้ที่บุคคลใดบุคคลหนึ่ง</w:t>
                  </w:r>
                </w:p>
                <w:p w14:paraId="14FA2B25" w14:textId="77777777" w:rsidR="006E167F" w:rsidRPr="000D35AC" w:rsidRDefault="006E167F" w:rsidP="00C50E26">
                  <w:pPr>
                    <w:pStyle w:val="Default"/>
                    <w:ind w:left="-117" w:right="-190"/>
                    <w:rPr>
                      <w:rFonts w:ascii="TH SarabunIT๙" w:hAnsi="TH SarabunIT๙" w:cs="TH SarabunIT๙"/>
                      <w:color w:val="auto"/>
                      <w:sz w:val="28"/>
                      <w:szCs w:val="28"/>
                    </w:rPr>
                  </w:pPr>
                  <w:r w:rsidRPr="000D35AC">
                    <w:rPr>
                      <w:rFonts w:ascii="TH SarabunIT๙" w:hAnsi="TH SarabunIT๙" w:cs="TH SarabunIT๙"/>
                      <w:color w:val="auto"/>
                      <w:sz w:val="28"/>
                      <w:szCs w:val="28"/>
                      <w:cs/>
                    </w:rPr>
                    <w:t>๒. การกำหนดมาตรการในการกำหนดสถานที่ให้ผู้ขาย/ผู้รับจ้างที่มาติดต่อราชการกับเจ้าหน้าที่พัสดุต้องเป็นสถานที่ที่เปิดเผย</w:t>
                  </w:r>
                </w:p>
                <w:p w14:paraId="5C55EF26" w14:textId="77777777" w:rsidR="006E167F" w:rsidRPr="000D35AC" w:rsidRDefault="006E167F" w:rsidP="00C50E26">
                  <w:pPr>
                    <w:pStyle w:val="Default"/>
                    <w:ind w:left="-117" w:right="-190"/>
                    <w:rPr>
                      <w:rFonts w:ascii="TH SarabunIT๙" w:hAnsi="TH SarabunIT๙" w:cs="TH SarabunIT๙"/>
                      <w:color w:val="auto"/>
                      <w:sz w:val="28"/>
                      <w:szCs w:val="28"/>
                    </w:rPr>
                  </w:pPr>
                  <w:r w:rsidRPr="000D35AC">
                    <w:rPr>
                      <w:rFonts w:ascii="TH SarabunIT๙" w:hAnsi="TH SarabunIT๙" w:cs="TH SarabunIT๙"/>
                      <w:color w:val="auto"/>
                      <w:sz w:val="28"/>
                      <w:szCs w:val="28"/>
                      <w:cs/>
                    </w:rPr>
                    <w:t>๓. ส่งเสริมปลุกจิตสำนึกให้ข้าราชการและเจ้าหน้าที่ผู้ปฏิบัติงานทุกคนให้มีความซื่อสัตย์และประพฤติปฏิบัติตนตามจรรยาบรรณของข้าราชการที่ดี</w:t>
                  </w:r>
                  <w:r w:rsidRPr="000D35AC">
                    <w:rPr>
                      <w:rFonts w:ascii="TH SarabunIT๙" w:hAnsi="TH SarabunIT๙" w:cs="TH SarabunIT๙"/>
                      <w:color w:val="auto"/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14:paraId="76AE6C3C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8E12" w14:textId="77777777" w:rsidR="000D35AC" w:rsidRPr="000D35AC" w:rsidRDefault="000D35AC" w:rsidP="000D35AC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D35AC">
              <w:rPr>
                <w:rFonts w:ascii="TH SarabunIT๙" w:hAnsi="TH SarabunIT๙" w:cs="TH SarabunIT๙"/>
                <w:sz w:val="28"/>
              </w:rPr>
              <w:t xml:space="preserve">1. </w:t>
            </w:r>
            <w:r w:rsidRPr="000D35AC">
              <w:rPr>
                <w:rFonts w:ascii="TH SarabunIT๙" w:hAnsi="TH SarabunIT๙" w:cs="TH SarabunIT๙"/>
                <w:sz w:val="28"/>
                <w:cs/>
              </w:rPr>
              <w:t>สำนักงานสาธารณสุขจังหวัดพะเยาโดยกลุ่มงานบริหารทั่วไป มีการมอบหมายงานในหน้าที่ งานพัสดุ ก่อสร้างและซ่อมบำรุง ให้เจ้าหน้าที่ผู้เกี่ยวข้อง โดยเป็นการจำกัดการจัดซื้อจัดจ้างเฉพาะกลุ่มงานให้แต่ละบุคคลไม่รวมไว้ที่บุคคลใดบุคคลหนึ่ง</w:t>
            </w:r>
          </w:p>
          <w:p w14:paraId="7E2D126A" w14:textId="77777777" w:rsidR="000D35AC" w:rsidRPr="000D35AC" w:rsidRDefault="000D35AC" w:rsidP="000D35AC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D35AC">
              <w:rPr>
                <w:rFonts w:ascii="TH SarabunIT๙" w:hAnsi="TH SarabunIT๙" w:cs="TH SarabunIT๙"/>
                <w:sz w:val="28"/>
                <w:cs/>
              </w:rPr>
              <w:t>2. สถานที่ในการติดต่อราชการของผู้ขาย/ผู้รับจ้าง หรือตัวแทนบริษัทที่มายื่นข้อเสนอ กำหนดไว้ที่สำนักงานสาธารณสุขจังหวัดพะเยาภายในเวลาทำการของทางราขการเท่านั้น</w:t>
            </w:r>
          </w:p>
          <w:p w14:paraId="3E198793" w14:textId="6733B606" w:rsidR="006E167F" w:rsidRPr="000D35AC" w:rsidRDefault="000D35AC" w:rsidP="000D35A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sz w:val="28"/>
                <w:cs/>
              </w:rPr>
              <w:t>3. ในปีงบประมาณ พ.ศ. 2567 สำนักงานสาธารณสุขจังหวัดพะเยา ได้จัดทำโครงการประชุมจัดการความรู้สู่การพัฒนาองค์กรทั้งด้านบริหารจัดการภาครัฐและบริการประชาชน และประเมินคุณธรรมและความโปร่งใสในการดำเนินการของรัฐ ประจำปีงบประมาณ พ.ศ.2567 โดยมีเจ้าหน้าที่ที่ปฏิบัติงานในสำนักงานสาธารณสุขจังหวัดพะเยาทุกกลุ่มงานเป็นกลุ่มเป้าหมายในโครงการ ซึ่งโครงการดังกล่าวมีวัตถุประสงค์เพื่อ</w:t>
            </w:r>
            <w:r w:rsidRPr="000D35A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เสริมสร้างวัฒนธรรมสุจริต ต่อต้านการทุจริตในหน่วยงาน ปลูกฝังความซื่อสัตย์สุจริต</w:t>
            </w:r>
            <w:r w:rsidRPr="000D35A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 </w:t>
            </w:r>
            <w:r w:rsidRPr="000D35A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สร้างความเข้าใจถึงบทบาทหน้าที่ของตนเองให้ถูกต้องเหมาะสม สอดคล้องกับกฎหมาย ระเบียบ หลักเกณฑ์ของทางราชการ  สร้างขวัญและกำลังใจ พัฒนาเจตคติ จิตสำนึกและพฤติกรรมของบุคลากร ตลอดจน</w:t>
            </w:r>
            <w:r w:rsidRPr="000D35AC">
              <w:rPr>
                <w:rFonts w:ascii="TH SarabunIT๙" w:hAnsi="TH SarabunIT๙" w:cs="TH SarabunIT๙"/>
                <w:sz w:val="28"/>
                <w:cs/>
              </w:rPr>
              <w:t>ประเมินคุณธรรมและความโปร่งใสในการดำเนินงานของหน่วยงานภาครัฐ (</w:t>
            </w:r>
            <w:r w:rsidRPr="000D35AC">
              <w:rPr>
                <w:rFonts w:ascii="TH SarabunIT๙" w:hAnsi="TH SarabunIT๙" w:cs="TH SarabunIT๙"/>
                <w:sz w:val="28"/>
              </w:rPr>
              <w:t>ITA)</w:t>
            </w:r>
          </w:p>
        </w:tc>
      </w:tr>
      <w:tr w:rsidR="005107DB" w:rsidRPr="000D35AC" w14:paraId="1E0CDA0D" w14:textId="77777777" w:rsidTr="00C424F5">
        <w:tc>
          <w:tcPr>
            <w:tcW w:w="2093" w:type="dxa"/>
            <w:shd w:val="clear" w:color="auto" w:fill="F7CAAC" w:themeFill="accent2" w:themeFillTint="66"/>
          </w:tcPr>
          <w:p w14:paraId="178AC33F" w14:textId="77777777" w:rsidR="005107DB" w:rsidRPr="000D35AC" w:rsidRDefault="005107DB" w:rsidP="00C50E2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ประเด็นความเสี่ยง</w:t>
            </w:r>
          </w:p>
        </w:tc>
        <w:tc>
          <w:tcPr>
            <w:tcW w:w="11765" w:type="dxa"/>
            <w:gridSpan w:val="4"/>
          </w:tcPr>
          <w:p w14:paraId="4170F884" w14:textId="77777777" w:rsidR="002E5E02" w:rsidRPr="000D35AC" w:rsidRDefault="00AD4C34" w:rsidP="002E5E0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</w:t>
            </w:r>
            <w:r w:rsidR="005107DB"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 การ</w:t>
            </w:r>
            <w:r w:rsidR="002E5E02"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บริหารงานบุคคล</w:t>
            </w:r>
          </w:p>
          <w:p w14:paraId="25FAB560" w14:textId="77777777" w:rsidR="005107DB" w:rsidRPr="000D35AC" w:rsidRDefault="002E5E02" w:rsidP="00EA36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5107DB"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="005A671C" w:rsidRPr="000D35A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การสอบพนักงานราชการเพื่อบรรจุเป็น</w:t>
            </w:r>
            <w:r w:rsidR="00EA3678" w:rsidRPr="000D35A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นัก</w:t>
            </w:r>
            <w:r w:rsidR="005A671C" w:rsidRPr="000D35A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วิเทศน์สัมพันธ์)</w:t>
            </w:r>
          </w:p>
        </w:tc>
      </w:tr>
      <w:tr w:rsidR="005107DB" w:rsidRPr="000D35AC" w14:paraId="7347C689" w14:textId="77777777" w:rsidTr="00C424F5">
        <w:tc>
          <w:tcPr>
            <w:tcW w:w="2093" w:type="dxa"/>
            <w:shd w:val="clear" w:color="auto" w:fill="BDD6EE" w:themeFill="accent5" w:themeFillTint="66"/>
          </w:tcPr>
          <w:p w14:paraId="6E15E4B5" w14:textId="77777777" w:rsidR="005107DB" w:rsidRPr="000D35AC" w:rsidRDefault="005107DB" w:rsidP="00C50E2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2977" w:type="dxa"/>
            <w:shd w:val="clear" w:color="auto" w:fill="BDD6EE" w:themeFill="accent5" w:themeFillTint="66"/>
          </w:tcPr>
          <w:p w14:paraId="58F3F89A" w14:textId="77777777" w:rsidR="005107DB" w:rsidRPr="000D35AC" w:rsidRDefault="005107DB" w:rsidP="00C50E2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ประเด็นความเสี่ยง</w:t>
            </w:r>
          </w:p>
        </w:tc>
        <w:tc>
          <w:tcPr>
            <w:tcW w:w="1701" w:type="dxa"/>
            <w:shd w:val="clear" w:color="auto" w:fill="F4B083" w:themeFill="accent2" w:themeFillTint="99"/>
          </w:tcPr>
          <w:p w14:paraId="229507BC" w14:textId="77777777" w:rsidR="005107DB" w:rsidRPr="000D35AC" w:rsidRDefault="005107DB" w:rsidP="00C50E2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ระดับความเสี่ยง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14:paraId="4A567E54" w14:textId="77777777" w:rsidR="005107DB" w:rsidRPr="000D35AC" w:rsidRDefault="005107DB" w:rsidP="00C50E2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มาตรการควบคุมความเสี่ยง</w:t>
            </w:r>
          </w:p>
          <w:p w14:paraId="73393DD8" w14:textId="77777777" w:rsidR="005107DB" w:rsidRPr="000D35AC" w:rsidRDefault="005107DB" w:rsidP="00C50E2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การทุจริต</w:t>
            </w:r>
          </w:p>
        </w:tc>
        <w:tc>
          <w:tcPr>
            <w:tcW w:w="4110" w:type="dxa"/>
            <w:shd w:val="clear" w:color="auto" w:fill="FFF2CC" w:themeFill="accent4" w:themeFillTint="33"/>
          </w:tcPr>
          <w:p w14:paraId="760685CB" w14:textId="77777777" w:rsidR="005107DB" w:rsidRPr="000D35AC" w:rsidRDefault="005107DB" w:rsidP="00C50E2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5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6E167F" w:rsidRPr="000D35AC" w14:paraId="3CA59856" w14:textId="77777777" w:rsidTr="00AA2E83">
        <w:tc>
          <w:tcPr>
            <w:tcW w:w="2093" w:type="dxa"/>
          </w:tcPr>
          <w:p w14:paraId="23987779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D35A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๑. ขั้นตอนดำเนินการสอบข้อเขียน ในวัน เวลา และสถานที่ตามประกาศ</w:t>
            </w:r>
          </w:p>
          <w:p w14:paraId="2B2C209E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14:paraId="56EC2810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14:paraId="3CC9BF69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14:paraId="22C0F191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14:paraId="5F001A05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D35A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๒. ขั้นตอนการสอบสัมภาษณ์ผู้ผ่านการสอบข้อเขียน</w:t>
            </w:r>
          </w:p>
        </w:tc>
        <w:tc>
          <w:tcPr>
            <w:tcW w:w="2977" w:type="dxa"/>
          </w:tcPr>
          <w:p w14:paraId="21F3238F" w14:textId="34013FAD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D35A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- ผู้สมัครสอบให้สินบนแก่</w:t>
            </w:r>
            <w:r w:rsidR="000A154D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เจ้าหน้าที่</w:t>
            </w:r>
            <w:r w:rsidRPr="000D35A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 </w:t>
            </w:r>
            <w:r w:rsidR="002012B4" w:rsidRPr="000D35A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    </w:t>
            </w:r>
            <w:r w:rsidRPr="000D35A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คุมสอบ เพื่อทุจริตการสอบ</w:t>
            </w:r>
          </w:p>
          <w:p w14:paraId="07A7F474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  <w:p w14:paraId="5159AEE7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  <w:p w14:paraId="7897A690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  <w:p w14:paraId="6CDDC990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  <w:p w14:paraId="138A7ED8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  <w:p w14:paraId="4330DCBD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0D35A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- ผู้สมัครสอบให้สินบนแก่กรรมการสอบสัมภาษณ์ เพื่อให้ผลคะแนนอยู่ในระดับสูง</w:t>
            </w:r>
          </w:p>
        </w:tc>
        <w:tc>
          <w:tcPr>
            <w:tcW w:w="1701" w:type="dxa"/>
          </w:tcPr>
          <w:p w14:paraId="4491284F" w14:textId="77777777" w:rsidR="006E167F" w:rsidRPr="000D35AC" w:rsidRDefault="006E167F" w:rsidP="00C50E26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D35A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สูง</w:t>
            </w:r>
          </w:p>
          <w:p w14:paraId="0FC43CE3" w14:textId="77777777" w:rsidR="006E167F" w:rsidRPr="000D35AC" w:rsidRDefault="006E167F" w:rsidP="00C50E26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14:paraId="7660904D" w14:textId="77777777" w:rsidR="006E167F" w:rsidRPr="000D35AC" w:rsidRDefault="006E167F" w:rsidP="00C50E26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14:paraId="718CD0E2" w14:textId="77777777" w:rsidR="006E167F" w:rsidRPr="000D35AC" w:rsidRDefault="006E167F" w:rsidP="00C50E26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14:paraId="42365222" w14:textId="77777777" w:rsidR="006E167F" w:rsidRPr="000D35AC" w:rsidRDefault="006E167F" w:rsidP="00C50E26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14:paraId="38F9A8B6" w14:textId="77777777" w:rsidR="006E167F" w:rsidRPr="000D35AC" w:rsidRDefault="006E167F" w:rsidP="00C50E26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14:paraId="5CCA1719" w14:textId="77777777" w:rsidR="006E167F" w:rsidRPr="000D35AC" w:rsidRDefault="006E167F" w:rsidP="00C50E26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14:paraId="4FE4F0C6" w14:textId="77777777" w:rsidR="006E167F" w:rsidRPr="000D35AC" w:rsidRDefault="006E167F" w:rsidP="00C50E26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D35A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สูง</w:t>
            </w:r>
          </w:p>
          <w:p w14:paraId="1CF5BBD7" w14:textId="77777777" w:rsidR="006E167F" w:rsidRPr="000D35AC" w:rsidRDefault="006E167F" w:rsidP="00C50E26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2977" w:type="dxa"/>
          </w:tcPr>
          <w:p w14:paraId="1A33EDC4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D35A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๑. กำหนดมาตรการควบคุม</w:t>
            </w:r>
          </w:p>
          <w:p w14:paraId="553536B1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D35A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ด้านสถานที่ และการแต่งกายเพื่อให้การสอบเป็นไปอย่างโปร่งใส</w:t>
            </w:r>
          </w:p>
          <w:p w14:paraId="758010DE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D35A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๒. กำหนดมาตรการ/ระเบียบปฏิบัติเกี่ยวกับการสอบ เพื่อป้องกันการทุจริตของผู้เข้าสอบและกรรมการคุมสอบ</w:t>
            </w:r>
          </w:p>
          <w:p w14:paraId="4D141C6B" w14:textId="77777777" w:rsidR="006E167F" w:rsidRPr="000D35AC" w:rsidRDefault="006E167F" w:rsidP="00C50E26">
            <w:pPr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0D35A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๓. กำหนดมาตรการควบคุมด้านประเด็นสัมภาษณ์และบุคคลเพื่อทำหน้าที่เป็นคนกลางในการตรวจสอบการสอบสัมภาษณ์</w:t>
            </w:r>
          </w:p>
        </w:tc>
        <w:tc>
          <w:tcPr>
            <w:tcW w:w="4110" w:type="dxa"/>
          </w:tcPr>
          <w:p w14:paraId="592774FD" w14:textId="624F3C22" w:rsidR="003B5814" w:rsidRDefault="001D6C32" w:rsidP="00C50E26">
            <w:pPr>
              <w:rPr>
                <w:rFonts w:ascii="TH SarabunIT๙" w:hAnsi="TH SarabunIT๙" w:cs="TH SarabunIT๙"/>
                <w:sz w:val="28"/>
              </w:rPr>
            </w:pPr>
            <w:r w:rsidRPr="001D6C32">
              <w:rPr>
                <w:rFonts w:ascii="TH SarabunIT๙" w:hAnsi="TH SarabunIT๙" w:cs="TH SarabunIT๙" w:hint="cs"/>
                <w:sz w:val="28"/>
                <w:cs/>
              </w:rPr>
              <w:t>๑.</w:t>
            </w:r>
            <w:r w:rsidR="003B5814">
              <w:rPr>
                <w:rFonts w:ascii="TH SarabunIT๙" w:hAnsi="TH SarabunIT๙" w:cs="TH SarabunIT๙" w:hint="cs"/>
                <w:sz w:val="28"/>
                <w:cs/>
              </w:rPr>
              <w:t xml:space="preserve"> กำหนดห้องสอบ โดยใช้ห้องประชุม ชั้น ๕ เพื่อให้ที่นั่งผู้เข้าสอบมีระยะห่าง กรรมการคุมสอบสามารถตรวจสอบได้ง่าย รวมถึงให้ผู้สมัครสอบแต่งกายตามระเบียบการสอบ</w:t>
            </w:r>
            <w:r w:rsidRPr="001D6C32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14:paraId="179313CF" w14:textId="3F957E95" w:rsidR="006E167F" w:rsidRDefault="003B5814" w:rsidP="00C50E26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๒. จัดทำระเบียบเกี่ยวกับการสอบ โดยกำหนดให้ผู้สมัครสอบ ต้องเข้าสอบและปฏิบัติตนตามที่กำหนด หากพบการทุจริต จะดำเนินการตามกฎหมาย และหมดสิทธิ์การสอบ </w:t>
            </w:r>
          </w:p>
          <w:p w14:paraId="6276CE11" w14:textId="0F0A891D" w:rsidR="005933B4" w:rsidRPr="001D6C32" w:rsidRDefault="005933B4" w:rsidP="00C50E26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๓. </w:t>
            </w:r>
            <w:r w:rsidR="009B733B">
              <w:rPr>
                <w:rFonts w:ascii="TH SarabunIT๙" w:hAnsi="TH SarabunIT๙" w:cs="TH SarabunIT๙" w:hint="cs"/>
                <w:sz w:val="28"/>
                <w:cs/>
              </w:rPr>
              <w:t>กำหนดกรรมการสัมภาษณ์ โดยให้มีทั้งข้าราชการของสำนักงานจังหวัดพะเยา และกรรมการจากบุคคลภายนอก โดยเชิญอาจารย์จากมหาวิทยาพะเยาร่วมเป็นกรรมการสัมภาษณ์</w:t>
            </w:r>
            <w:r w:rsidR="00527AEE">
              <w:rPr>
                <w:rFonts w:ascii="TH SarabunIT๙" w:hAnsi="TH SarabunIT๙" w:cs="TH SarabunIT๙" w:hint="cs"/>
                <w:sz w:val="28"/>
                <w:cs/>
              </w:rPr>
              <w:t xml:space="preserve"> รวมถึงกำหนดประเด็นสัมภาษณ์</w:t>
            </w:r>
            <w:r w:rsidR="00AA4ADD">
              <w:rPr>
                <w:rFonts w:ascii="TH SarabunIT๙" w:hAnsi="TH SarabunIT๙" w:cs="TH SarabunIT๙" w:hint="cs"/>
                <w:sz w:val="28"/>
                <w:cs/>
              </w:rPr>
              <w:t xml:space="preserve"> (คำถามกลาง) </w:t>
            </w:r>
            <w:r w:rsidR="00527AEE">
              <w:rPr>
                <w:rFonts w:ascii="TH SarabunIT๙" w:hAnsi="TH SarabunIT๙" w:cs="TH SarabunIT๙" w:hint="cs"/>
                <w:sz w:val="28"/>
                <w:cs/>
              </w:rPr>
              <w:t>ในการถามผู้เข้ารับการสัมภาษณ์ทุกคน</w:t>
            </w:r>
          </w:p>
          <w:p w14:paraId="006BA500" w14:textId="77777777" w:rsidR="006E167F" w:rsidRPr="000D35AC" w:rsidRDefault="006E167F" w:rsidP="00C50E2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37D202F2" w14:textId="77777777" w:rsidR="005107DB" w:rsidRPr="000D35AC" w:rsidRDefault="005107DB">
      <w:pPr>
        <w:rPr>
          <w:rFonts w:ascii="TH SarabunIT๙" w:hAnsi="TH SarabunIT๙" w:cs="TH SarabunIT๙"/>
          <w:sz w:val="32"/>
          <w:szCs w:val="32"/>
          <w:cs/>
        </w:rPr>
      </w:pPr>
    </w:p>
    <w:sectPr w:rsidR="005107DB" w:rsidRPr="000D35AC" w:rsidSect="005107DB">
      <w:pgSz w:w="16838" w:h="11906" w:orient="landscape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6C9E"/>
    <w:rsid w:val="00060579"/>
    <w:rsid w:val="000A154D"/>
    <w:rsid w:val="000D35AC"/>
    <w:rsid w:val="00170736"/>
    <w:rsid w:val="001D6C32"/>
    <w:rsid w:val="001F084E"/>
    <w:rsid w:val="002012B4"/>
    <w:rsid w:val="002B3588"/>
    <w:rsid w:val="002E5E02"/>
    <w:rsid w:val="00373EA2"/>
    <w:rsid w:val="003B5814"/>
    <w:rsid w:val="004219B6"/>
    <w:rsid w:val="004C710C"/>
    <w:rsid w:val="005107DB"/>
    <w:rsid w:val="00527AEE"/>
    <w:rsid w:val="00543B32"/>
    <w:rsid w:val="00586407"/>
    <w:rsid w:val="005933B4"/>
    <w:rsid w:val="005A671C"/>
    <w:rsid w:val="00600CB4"/>
    <w:rsid w:val="00672E70"/>
    <w:rsid w:val="00693194"/>
    <w:rsid w:val="006B304E"/>
    <w:rsid w:val="006E167F"/>
    <w:rsid w:val="007C3898"/>
    <w:rsid w:val="008069E9"/>
    <w:rsid w:val="0084106F"/>
    <w:rsid w:val="00841F30"/>
    <w:rsid w:val="008E3E5B"/>
    <w:rsid w:val="00944611"/>
    <w:rsid w:val="009B733B"/>
    <w:rsid w:val="009D2191"/>
    <w:rsid w:val="00A41F01"/>
    <w:rsid w:val="00A60709"/>
    <w:rsid w:val="00AA2E83"/>
    <w:rsid w:val="00AA4ADD"/>
    <w:rsid w:val="00AD4C34"/>
    <w:rsid w:val="00B05D76"/>
    <w:rsid w:val="00BA6C9E"/>
    <w:rsid w:val="00C02F69"/>
    <w:rsid w:val="00C30E03"/>
    <w:rsid w:val="00C424F5"/>
    <w:rsid w:val="00CF6997"/>
    <w:rsid w:val="00D17C8C"/>
    <w:rsid w:val="00D36205"/>
    <w:rsid w:val="00DA50B2"/>
    <w:rsid w:val="00DD06C0"/>
    <w:rsid w:val="00E27023"/>
    <w:rsid w:val="00EA3678"/>
    <w:rsid w:val="00F77853"/>
    <w:rsid w:val="00FD1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9ABCB"/>
  <w15:docId w15:val="{45D5B97B-3ACE-4C81-BD08-9DC8CA72D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6C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167F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DELL_MOI</dc:creator>
  <cp:lastModifiedBy>Papimon wattanasantipong</cp:lastModifiedBy>
  <cp:revision>43</cp:revision>
  <dcterms:created xsi:type="dcterms:W3CDTF">2025-02-11T10:26:00Z</dcterms:created>
  <dcterms:modified xsi:type="dcterms:W3CDTF">2025-04-03T06:07:00Z</dcterms:modified>
</cp:coreProperties>
</file>